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D0" w:rsidRPr="00981BD0" w:rsidRDefault="00981BD0" w:rsidP="00981BD0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="Calibri" w:hAnsi="Times New Roman" w:cs="Times New Roman"/>
          <w:color w:val="17365D" w:themeColor="text2" w:themeShade="BF"/>
          <w:spacing w:val="5"/>
          <w:kern w:val="28"/>
          <w:sz w:val="40"/>
          <w:szCs w:val="40"/>
        </w:rPr>
      </w:pPr>
      <w:bookmarkStart w:id="0" w:name="_GoBack"/>
      <w:bookmarkEnd w:id="0"/>
      <w:r w:rsidRPr="00981BD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-59690</wp:posOffset>
            </wp:positionV>
            <wp:extent cx="2352675" cy="2520950"/>
            <wp:effectExtent l="0" t="0" r="9525" b="0"/>
            <wp:wrapSquare wrapText="bothSides"/>
            <wp:docPr id="1" name="Рисунок 1" descr="Старшинова Ольга Александровна - учитель нач. классов - Без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ршинова Ольга Александровна - учитель нач. классов - Безо…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1BD0">
        <w:rPr>
          <w:rFonts w:ascii="Times New Roman" w:eastAsia="Calibri" w:hAnsi="Times New Roman" w:cs="Times New Roman"/>
          <w:color w:val="17365D" w:themeColor="text2" w:themeShade="BF"/>
          <w:spacing w:val="5"/>
          <w:kern w:val="28"/>
          <w:sz w:val="40"/>
          <w:szCs w:val="40"/>
        </w:rPr>
        <w:t>Ролевые игры "Моя безопасность"</w:t>
      </w:r>
    </w:p>
    <w:p w:rsidR="007C0511" w:rsidRDefault="007C0511" w:rsidP="007C051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D6F8E">
        <w:rPr>
          <w:rFonts w:ascii="Times New Roman" w:hAnsi="Times New Roman"/>
          <w:b/>
          <w:sz w:val="28"/>
          <w:szCs w:val="28"/>
        </w:rPr>
        <w:t>риемы безопасности: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1. Научить ребенка четко, громко и уверенно говорить "Нет!"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2. Предложить родителям вместе с детьми продумать семейный пароль, который каждый из членов семьи мог бы использовать в качестве сигнала в случае опасной ситуации. Это может быть одно слово или фраза, но смысл один: " Я в опасности! Мне нужна помощь!".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6F8E">
        <w:rPr>
          <w:rFonts w:ascii="Times New Roman" w:hAnsi="Times New Roman"/>
          <w:sz w:val="28"/>
          <w:szCs w:val="28"/>
        </w:rPr>
        <w:t>.  Для детей, которые ходят без сопровождения взрослых, можно заранее продумать постоянный маршрут, договориться с ребенком о том, что он всегда будет ходить одной и той же дорогой, причем первое время можно ходить с ребенком вместе. Если взрослые (родители, старшие братья и сестры) не встречают ребенка из школы (бассейна,  занятий секции, кружковых занятий и т. п.), то ему рекомендуется ходить с группой сверстников, с друзьями.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BD6F8E">
        <w:rPr>
          <w:rFonts w:ascii="Times New Roman" w:hAnsi="Times New Roman"/>
          <w:sz w:val="28"/>
          <w:szCs w:val="28"/>
        </w:rPr>
        <w:t>. Ребенка, самостоятельно возвращающегося домой, следует научить беречь ключи и тому, как действовать в случае их потери. Необходимо привить ребенку привычку, что всякий раз уходя из дому, он должен убедиться в том, что взял ключ.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BD6F8E">
        <w:rPr>
          <w:rFonts w:ascii="Times New Roman" w:hAnsi="Times New Roman"/>
          <w:sz w:val="28"/>
          <w:szCs w:val="28"/>
        </w:rPr>
        <w:t xml:space="preserve">. Если ребенок много времени проводит на улице, во дворе, то желательно, чтобы родителями были четко оговорены границы окрестностей, в которых ребенок может гулять. 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Pr="00BD6F8E">
        <w:rPr>
          <w:rFonts w:ascii="Times New Roman" w:hAnsi="Times New Roman"/>
          <w:sz w:val="28"/>
          <w:szCs w:val="28"/>
        </w:rPr>
        <w:t>. Установленное в семье правило "докладов" поможет родителям знать о планах детей, об их намерениях, быть в курсе событий. Такая семейная традиция  – одно из условий безопасности ребенка.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Pr="00BD6F8E">
        <w:rPr>
          <w:rFonts w:ascii="Times New Roman" w:hAnsi="Times New Roman"/>
          <w:sz w:val="28"/>
          <w:szCs w:val="28"/>
        </w:rPr>
        <w:t xml:space="preserve">. Родителям можно рекомендовать играть </w:t>
      </w:r>
      <w:r>
        <w:rPr>
          <w:rFonts w:ascii="Times New Roman" w:hAnsi="Times New Roman"/>
          <w:sz w:val="28"/>
          <w:szCs w:val="28"/>
        </w:rPr>
        <w:t>с детьми в игру "Что, если…"</w:t>
      </w:r>
      <w:r w:rsidRPr="00BD6F8E">
        <w:rPr>
          <w:rFonts w:ascii="Times New Roman" w:hAnsi="Times New Roman"/>
          <w:sz w:val="28"/>
          <w:szCs w:val="28"/>
        </w:rPr>
        <w:t>, в ходе которой дети учатся использовать полученные в играх знания и принимать решения.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Например: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"Что, если ты играешь во дворе, а какой –</w:t>
      </w:r>
      <w:r w:rsidR="00981BD0">
        <w:rPr>
          <w:rFonts w:ascii="Times New Roman" w:hAnsi="Times New Roman"/>
          <w:sz w:val="28"/>
          <w:szCs w:val="28"/>
        </w:rPr>
        <w:t xml:space="preserve"> </w:t>
      </w:r>
      <w:r w:rsidRPr="00BD6F8E">
        <w:rPr>
          <w:rFonts w:ascii="Times New Roman" w:hAnsi="Times New Roman"/>
          <w:sz w:val="28"/>
          <w:szCs w:val="28"/>
        </w:rPr>
        <w:t>то мужчина просит тебя помочь ему и проводить</w:t>
      </w:r>
      <w:r w:rsidR="00166A2D">
        <w:rPr>
          <w:rFonts w:ascii="Times New Roman" w:hAnsi="Times New Roman"/>
          <w:sz w:val="28"/>
          <w:szCs w:val="28"/>
        </w:rPr>
        <w:t>, например, к магазину</w:t>
      </w:r>
      <w:r w:rsidRPr="00BD6F8E">
        <w:rPr>
          <w:rFonts w:ascii="Times New Roman" w:hAnsi="Times New Roman"/>
          <w:sz w:val="28"/>
          <w:szCs w:val="28"/>
        </w:rPr>
        <w:t>?"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"Что, если, к примеру, ты идешь по тротуару, а кто-то, сидя в машине, предлагает тебе прокатиться?"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"Что, если, к примеру, мы с тобой потеряли друг друга в магазине?"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"Что, если, к примеру, взрослый человек предложит тебе угощение, деньги или еще что-нибудь, чего тебе очень хочется?" и т.п.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BD6F8E">
        <w:rPr>
          <w:rFonts w:ascii="Times New Roman" w:hAnsi="Times New Roman"/>
          <w:sz w:val="28"/>
          <w:szCs w:val="28"/>
        </w:rPr>
        <w:t>. В период обучения детей основам безопасной жизнедеятельности, родителям предложить внимательно выслушивать детей:</w:t>
      </w:r>
    </w:p>
    <w:p w:rsidR="007C0511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их рассказы о том, чем они занимались в детском саду (школе), что узнали нового, чему научились.</w:t>
      </w:r>
    </w:p>
    <w:p w:rsidR="007C0511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Выполнение данных рекомендаций может оказать помощь в организации безопасного пространства вокруг ребенка.</w:t>
      </w:r>
    </w:p>
    <w:p w:rsidR="00981BD0" w:rsidRDefault="00981BD0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511" w:rsidRDefault="007C0511" w:rsidP="007C051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Необходимо </w:t>
      </w:r>
      <w:r w:rsidRPr="00BD6F8E">
        <w:rPr>
          <w:rFonts w:ascii="Times New Roman" w:hAnsi="Times New Roman"/>
          <w:b/>
          <w:sz w:val="28"/>
          <w:szCs w:val="28"/>
        </w:rPr>
        <w:t>помочь детям усвоить определенные знания:</w:t>
      </w:r>
    </w:p>
    <w:p w:rsidR="00981BD0" w:rsidRPr="00BD6F8E" w:rsidRDefault="00981BD0" w:rsidP="007C051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1.Ребенок должен знать свое имя, имена и фамилии родителей, свой домашний адрес и телефон.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2.Определения следующих понятий: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"незнакомец" - это тот человек, которого ты не знаешь;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"опасный незнакомец" - это тот человек, который подходит к ребенку, заговаривает с ним или просит ребенка помочь в  чем-нибудь;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"безопасный незнакомец" - милиционер, кассир, продавец магазина, военнослужащий, человек, который не вступает первым в контакт с ребенком;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F8E">
        <w:rPr>
          <w:rFonts w:ascii="Times New Roman" w:hAnsi="Times New Roman"/>
          <w:sz w:val="28"/>
          <w:szCs w:val="28"/>
        </w:rPr>
        <w:t>"безопасное место" - любое общественное место, видное и людное (аптека, почта, библиотека, банк, любое учреждение);</w:t>
      </w:r>
      <w:proofErr w:type="gramEnd"/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6F8E">
        <w:rPr>
          <w:rFonts w:ascii="Times New Roman" w:hAnsi="Times New Roman"/>
          <w:sz w:val="28"/>
          <w:szCs w:val="28"/>
        </w:rPr>
        <w:t>"опасное место" -  подворотня, стройка, места, поросшие густым кустарником, подвал, пустырь, темный двор и т.п.;</w:t>
      </w:r>
      <w:proofErr w:type="gramEnd"/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"безопасное время суток" - светлое время суток (утро, день);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"опасное время суток" - вечернее и ночное время.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149225</wp:posOffset>
            </wp:positionV>
            <wp:extent cx="2209800" cy="1910080"/>
            <wp:effectExtent l="0" t="0" r="0" b="0"/>
            <wp:wrapSquare wrapText="bothSides"/>
            <wp:docPr id="2" name="Рисунок 2" descr="1. Ваши отношения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 Ваши отношения с деть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>Следует развивать наблюдательность детей, учить их запоминать важные детали в облике людей и обстоятельствах встречи с ними: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-особенности внешности (можно учить запоминать детали сверху вниз);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- пол, раса, примерный возраст, рост, телосложение;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- характерные приметы: шрамы, родимые пятна и т.п.;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- время встречи;</w:t>
      </w:r>
      <w:r w:rsidRPr="007C0511">
        <w:rPr>
          <w:noProof/>
          <w:lang w:eastAsia="ru-RU"/>
        </w:rPr>
        <w:t xml:space="preserve"> 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- место встречи;</w:t>
      </w:r>
    </w:p>
    <w:p w:rsidR="007C0511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- смысл сказанного (т.е. о чем говорил, просил незнакомец или незнакомка).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D6F8E">
        <w:rPr>
          <w:rFonts w:ascii="Times New Roman" w:hAnsi="Times New Roman"/>
          <w:sz w:val="28"/>
          <w:szCs w:val="28"/>
        </w:rPr>
        <w:t xml:space="preserve"> Внимательность можно развивать как в повседневной жизни, так и с помощью специальных упражнений, тренировки  на запоминание перечисленных деталей. Важно предоставлять детям возможность попрактиковаться в умении различать марки машин, запоминать их цвет, номер.</w:t>
      </w:r>
    </w:p>
    <w:p w:rsidR="007C0511" w:rsidRPr="00BD6F8E" w:rsidRDefault="007C0511" w:rsidP="007C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5D4" w:rsidRDefault="00954939"/>
    <w:sectPr w:rsidR="004175D4" w:rsidSect="00981BD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11"/>
    <w:rsid w:val="00166A2D"/>
    <w:rsid w:val="007C0511"/>
    <w:rsid w:val="008F3C6D"/>
    <w:rsid w:val="00954939"/>
    <w:rsid w:val="00981BD0"/>
    <w:rsid w:val="00A65F5A"/>
    <w:rsid w:val="00F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5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5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2014-10-05T16:38:00Z</cp:lastPrinted>
  <dcterms:created xsi:type="dcterms:W3CDTF">2024-06-24T09:06:00Z</dcterms:created>
  <dcterms:modified xsi:type="dcterms:W3CDTF">2024-06-24T09:06:00Z</dcterms:modified>
</cp:coreProperties>
</file>