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text" w:horzAnchor="margin" w:tblpXSpec="center" w:tblpY="1208"/>
        <w:tblW w:w="9889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724F94" w:rsidTr="00724F94">
        <w:trPr>
          <w:trHeight w:val="2400"/>
        </w:trPr>
        <w:tc>
          <w:tcPr>
            <w:tcW w:w="5103" w:type="dxa"/>
          </w:tcPr>
          <w:p w:rsidR="00724F94" w:rsidRDefault="00724F94" w:rsidP="00724F94">
            <w:pPr>
              <w:rPr>
                <w:color w:val="FF6600"/>
                <w:sz w:val="40"/>
              </w:rPr>
            </w:pPr>
            <w:bookmarkStart w:id="0" w:name="_GoBack"/>
            <w:bookmarkEnd w:id="0"/>
            <w:r w:rsidRPr="00724F94">
              <w:rPr>
                <w:color w:val="FF6600"/>
                <w:sz w:val="40"/>
              </w:rPr>
              <w:t>«Я решаю – я не решаю»</w:t>
            </w:r>
          </w:p>
          <w:p w:rsidR="001B4129" w:rsidRPr="00724F94" w:rsidRDefault="001B4129" w:rsidP="00724F94">
            <w:pPr>
              <w:rPr>
                <w:color w:val="FF6600"/>
                <w:sz w:val="40"/>
              </w:rPr>
            </w:pPr>
          </w:p>
          <w:p w:rsidR="00724F94" w:rsidRDefault="00724F94" w:rsidP="00724F94">
            <w:pPr>
              <w:jc w:val="both"/>
            </w:pPr>
            <w:r w:rsidRPr="00724F94">
              <w:rPr>
                <w:sz w:val="32"/>
              </w:rPr>
              <w:t xml:space="preserve">Предложите ребенку поиграть в мяч. Кидая друг другу мяч, говорить «Я решаю сам…», «…это я не решаю». </w:t>
            </w:r>
          </w:p>
        </w:tc>
        <w:tc>
          <w:tcPr>
            <w:tcW w:w="4786" w:type="dxa"/>
          </w:tcPr>
          <w:p w:rsidR="00724F94" w:rsidRDefault="009A7CEB" w:rsidP="00724F94">
            <w:pPr>
              <w:rPr>
                <w:color w:val="FF6600"/>
                <w:sz w:val="40"/>
              </w:rPr>
            </w:pPr>
            <w:r w:rsidRPr="009A7CEB">
              <w:rPr>
                <w:color w:val="FF6600"/>
                <w:sz w:val="40"/>
              </w:rPr>
              <w:t>Игра «Кто я?»</w:t>
            </w:r>
          </w:p>
          <w:p w:rsidR="001B4129" w:rsidRDefault="001B4129" w:rsidP="00724F94">
            <w:pPr>
              <w:rPr>
                <w:color w:val="FF6600"/>
                <w:sz w:val="40"/>
              </w:rPr>
            </w:pPr>
          </w:p>
          <w:p w:rsidR="009A7CEB" w:rsidRDefault="001B4129" w:rsidP="001B4129">
            <w:pPr>
              <w:jc w:val="both"/>
              <w:rPr>
                <w:sz w:val="32"/>
              </w:rPr>
            </w:pPr>
            <w:r w:rsidRPr="001B4129">
              <w:rPr>
                <w:sz w:val="32"/>
              </w:rPr>
              <w:t>Предложите ребенку встать к стене спиной и ки</w:t>
            </w:r>
            <w:r>
              <w:rPr>
                <w:sz w:val="32"/>
              </w:rPr>
              <w:t>дайте ему мяч. Задавайте вопрос</w:t>
            </w:r>
            <w:r w:rsidRPr="001B4129">
              <w:rPr>
                <w:sz w:val="32"/>
              </w:rPr>
              <w:t>: «Кто ты?» Ребенок должен отвечать на этот вопрос каждый раз по-разному.</w:t>
            </w:r>
          </w:p>
          <w:p w:rsidR="001B4129" w:rsidRDefault="001B4129" w:rsidP="001B4129">
            <w:pPr>
              <w:jc w:val="both"/>
            </w:pPr>
          </w:p>
        </w:tc>
      </w:tr>
      <w:tr w:rsidR="00724F94" w:rsidTr="00724F94">
        <w:trPr>
          <w:trHeight w:val="3959"/>
        </w:trPr>
        <w:tc>
          <w:tcPr>
            <w:tcW w:w="5103" w:type="dxa"/>
          </w:tcPr>
          <w:p w:rsidR="00724F94" w:rsidRDefault="00724F94" w:rsidP="00724F94">
            <w:pPr>
              <w:rPr>
                <w:color w:val="FF6600"/>
                <w:sz w:val="40"/>
              </w:rPr>
            </w:pPr>
            <w:r w:rsidRPr="00724F94">
              <w:rPr>
                <w:color w:val="FF6600"/>
                <w:sz w:val="40"/>
              </w:rPr>
              <w:t>Игра «Четыре рисунка – четыре истории»</w:t>
            </w:r>
          </w:p>
          <w:p w:rsidR="001B4129" w:rsidRPr="00724F94" w:rsidRDefault="001B4129" w:rsidP="00724F94">
            <w:pPr>
              <w:rPr>
                <w:color w:val="FF6600"/>
                <w:sz w:val="40"/>
              </w:rPr>
            </w:pPr>
          </w:p>
          <w:p w:rsidR="00724F94" w:rsidRDefault="00724F94" w:rsidP="00724F94">
            <w:pPr>
              <w:jc w:val="both"/>
              <w:rPr>
                <w:sz w:val="32"/>
              </w:rPr>
            </w:pPr>
            <w:r w:rsidRPr="00724F94">
              <w:rPr>
                <w:sz w:val="32"/>
              </w:rPr>
              <w:t>Раздайте ребенку четыре листа бумаги, карандаши и задайте четыре вопроса, на которые ребенок отвечает рисунками. Например, что ты любишь делать вечером? Что тебе нравится в брате или сестре?</w:t>
            </w:r>
          </w:p>
          <w:p w:rsidR="001B4129" w:rsidRDefault="001B4129" w:rsidP="00724F94">
            <w:pPr>
              <w:jc w:val="both"/>
            </w:pPr>
          </w:p>
        </w:tc>
        <w:tc>
          <w:tcPr>
            <w:tcW w:w="4786" w:type="dxa"/>
          </w:tcPr>
          <w:p w:rsidR="00724F94" w:rsidRDefault="001B4129" w:rsidP="00724F94">
            <w:pPr>
              <w:rPr>
                <w:color w:val="FF6600"/>
                <w:sz w:val="40"/>
              </w:rPr>
            </w:pPr>
            <w:r w:rsidRPr="001B4129">
              <w:rPr>
                <w:color w:val="FF6600"/>
                <w:sz w:val="40"/>
              </w:rPr>
              <w:t>Игра «Букварь страхов»</w:t>
            </w:r>
          </w:p>
          <w:p w:rsidR="001B4129" w:rsidRDefault="001B4129" w:rsidP="00724F94">
            <w:pPr>
              <w:rPr>
                <w:color w:val="FF6600"/>
                <w:sz w:val="40"/>
              </w:rPr>
            </w:pPr>
          </w:p>
          <w:p w:rsidR="001B4129" w:rsidRPr="001B4129" w:rsidRDefault="001B4129" w:rsidP="00724F94">
            <w:pPr>
              <w:rPr>
                <w:color w:val="FF6600"/>
                <w:sz w:val="40"/>
              </w:rPr>
            </w:pPr>
          </w:p>
          <w:p w:rsidR="001B4129" w:rsidRDefault="001B4129" w:rsidP="001B4129">
            <w:pPr>
              <w:jc w:val="both"/>
              <w:rPr>
                <w:noProof/>
                <w:lang w:eastAsia="ru-RU"/>
              </w:rPr>
            </w:pPr>
            <w:r w:rsidRPr="001B4129">
              <w:rPr>
                <w:sz w:val="32"/>
              </w:rPr>
              <w:t>Предложите ребенку нарисовать разных страшных героев сказок в алфавитном порядке. Можете вместе с ребенком составить книжку «Азбука страхов».</w:t>
            </w:r>
          </w:p>
          <w:p w:rsidR="001B4129" w:rsidRDefault="001B4129" w:rsidP="001B4129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054893F9" wp14:editId="4C61763F">
                  <wp:extent cx="1571625" cy="1571625"/>
                  <wp:effectExtent l="0" t="0" r="9525" b="9525"/>
                  <wp:docPr id="2" name="Рисунок 2" descr="https://im0-tub-ru.yandex.net/i?id=bb024febdd8b49bcc7ae6e8edcf4ae1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bb024febdd8b49bcc7ae6e8edcf4ae1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F94" w:rsidTr="00724F94">
        <w:trPr>
          <w:trHeight w:val="2967"/>
        </w:trPr>
        <w:tc>
          <w:tcPr>
            <w:tcW w:w="5103" w:type="dxa"/>
          </w:tcPr>
          <w:p w:rsidR="00724F94" w:rsidRDefault="00724F94" w:rsidP="00724F94">
            <w:pPr>
              <w:rPr>
                <w:color w:val="FF6600"/>
                <w:sz w:val="40"/>
              </w:rPr>
            </w:pPr>
            <w:r w:rsidRPr="00724F94">
              <w:rPr>
                <w:color w:val="FF6600"/>
                <w:sz w:val="40"/>
              </w:rPr>
              <w:t>Игра «</w:t>
            </w:r>
            <w:proofErr w:type="spellStart"/>
            <w:r w:rsidRPr="00724F94">
              <w:rPr>
                <w:color w:val="FF6600"/>
                <w:sz w:val="40"/>
              </w:rPr>
              <w:t>Гур-гур</w:t>
            </w:r>
            <w:proofErr w:type="spellEnd"/>
            <w:r w:rsidRPr="00724F94">
              <w:rPr>
                <w:color w:val="FF6600"/>
                <w:sz w:val="40"/>
              </w:rPr>
              <w:t>»</w:t>
            </w:r>
          </w:p>
          <w:p w:rsidR="001B4129" w:rsidRPr="00724F94" w:rsidRDefault="001B4129" w:rsidP="00724F94">
            <w:pPr>
              <w:rPr>
                <w:color w:val="FF6600"/>
                <w:sz w:val="40"/>
              </w:rPr>
            </w:pPr>
          </w:p>
          <w:p w:rsidR="00724F94" w:rsidRDefault="00724F94" w:rsidP="00724F94">
            <w:pPr>
              <w:jc w:val="both"/>
            </w:pPr>
            <w:r w:rsidRPr="00724F94">
              <w:rPr>
                <w:sz w:val="32"/>
              </w:rPr>
              <w:t>Заранее напишите на карточках разные слоги и попросите ребенка прочитать их с разной интонацией</w:t>
            </w:r>
            <w:r>
              <w:rPr>
                <w:sz w:val="32"/>
              </w:rPr>
              <w:t>, с разными чувствами. Например</w:t>
            </w:r>
            <w:r w:rsidRPr="00724F94">
              <w:rPr>
                <w:sz w:val="32"/>
              </w:rPr>
              <w:t>,</w:t>
            </w:r>
            <w:r>
              <w:rPr>
                <w:sz w:val="32"/>
              </w:rPr>
              <w:t xml:space="preserve"> </w:t>
            </w:r>
            <w:r w:rsidRPr="00724F94">
              <w:rPr>
                <w:sz w:val="32"/>
              </w:rPr>
              <w:t>с чувством страха, с любовью и др.</w:t>
            </w:r>
          </w:p>
        </w:tc>
        <w:tc>
          <w:tcPr>
            <w:tcW w:w="4786" w:type="dxa"/>
          </w:tcPr>
          <w:p w:rsidR="00724F94" w:rsidRDefault="001B4129" w:rsidP="00724F94">
            <w:pPr>
              <w:rPr>
                <w:color w:val="FF6600"/>
                <w:sz w:val="40"/>
              </w:rPr>
            </w:pPr>
            <w:r w:rsidRPr="001B4129">
              <w:rPr>
                <w:color w:val="FF6600"/>
                <w:sz w:val="40"/>
              </w:rPr>
              <w:t>Игра «Человечки»</w:t>
            </w:r>
          </w:p>
          <w:p w:rsidR="001B4129" w:rsidRPr="001B4129" w:rsidRDefault="001B4129" w:rsidP="00724F94">
            <w:pPr>
              <w:rPr>
                <w:color w:val="FF6600"/>
                <w:sz w:val="40"/>
              </w:rPr>
            </w:pPr>
          </w:p>
          <w:p w:rsidR="001B4129" w:rsidRDefault="001B4129" w:rsidP="001B4129">
            <w:pPr>
              <w:jc w:val="both"/>
            </w:pPr>
            <w:r w:rsidRPr="001B4129">
              <w:rPr>
                <w:sz w:val="32"/>
              </w:rPr>
              <w:t>До начала игры вырежете из бумаги мужчину и женщину. Предложите ребенку раскрасить их и придумать имена. Затем вместе сочините про них историю.</w:t>
            </w:r>
            <w:r>
              <w:t xml:space="preserve"> </w:t>
            </w:r>
          </w:p>
          <w:p w:rsidR="001B4129" w:rsidRDefault="001B4129" w:rsidP="001B4129">
            <w:pPr>
              <w:jc w:val="both"/>
            </w:pPr>
          </w:p>
          <w:p w:rsidR="001B4129" w:rsidRDefault="001B4129" w:rsidP="001B4129">
            <w:pPr>
              <w:jc w:val="both"/>
            </w:pPr>
          </w:p>
        </w:tc>
      </w:tr>
    </w:tbl>
    <w:p w:rsidR="009A7CEB" w:rsidRDefault="00724F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68338" wp14:editId="2464ED50">
                <wp:simplePos x="0" y="0"/>
                <wp:positionH relativeFrom="column">
                  <wp:posOffset>-76200</wp:posOffset>
                </wp:positionH>
                <wp:positionV relativeFrom="paragraph">
                  <wp:posOffset>-390525</wp:posOffset>
                </wp:positionV>
                <wp:extent cx="5920740" cy="1012825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F94" w:rsidRPr="00724F94" w:rsidRDefault="00724F94" w:rsidP="00724F94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24F94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Игры для детей и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pt;margin-top:-30.75pt;width:466.2pt;height:79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ozNwIAAFUEAAAOAAAAZHJzL2Uyb0RvYy54bWysVEtu2zAQ3RfoHQjua31gN4lgOXATuChg&#10;JAGcImuaoiwBIocgaUvuZXqKrgr0DD5ShpTsuElWRTfUcGY4nHnvUdPrTjZkJ4ytQeU0GcWUCMWh&#10;qNUmp98fF58uKbGOqYI1oERO98LS69nHD9NWZyKFCppCGIJFlM1andPKOZ1FkeWVkMyOQAuFwRKM&#10;ZA63ZhMVhrVYXTZRGsefoxZMoQ1wYS16b/sgnYX6ZSm4uy9LKxxpcoq9ubCasK79Gs2mLNsYpqua&#10;D22wf+hCslrhpadSt8wxsjX1m1Ky5gYslG7EQUZQljUXYQacJolfTbOqmBZhFgTH6hNM9v+V5Xe7&#10;B0PqArmjRDGJFB1+Hv4cfh9+kcSj02qbYdJKY5rrvkDnMwe/RacfuiuN9F8ch2Accd6fsBWdIxyd&#10;k6s0vhhjiGMsiZP0Mp34OtHLcW2s+ypAEm/k1CB5AVO2W1rXpx5T/G0KFnXToJ9ljfrLgTV7jwgK&#10;GE77SfqOveW6dTeMsYZij9MZ6NVhNV/U2MGSWffADMoBu0aJu3tcygbanMJgUVKB+fGe3+cjSxil&#10;pEV55VSh/ilpvilk7yoZeyhc2IwnFyluzHlkfR5RW3kDqF9kCHsLps93zdEsDcgnfAdzfyeGmOJ4&#10;c07d0bxxveTxHXExn4ck1J9mbqlWmvvSHkCP7mP3xIweKHDI3h0cZciyV0z0uf6k1fOtQz4CTR7e&#10;HlOk129Qu4Ho4Z35x3G+D1kvf4PZMwAAAP//AwBQSwMEFAAGAAgAAAAhAO1+8/7dAAAACgEAAA8A&#10;AABkcnMvZG93bnJldi54bWxMj8FOwzAQRO9I/IO1SNxaO1FbpSFOhQqcgcIHuPESh8TrKHbbwNez&#10;nOA2ox3Nvql2sx/EGafYBdKQLRUIpCbYjloN729PiwJETIasGQKhhi+MsKuvrypT2nChVzwfUiu4&#10;hGJpNLiUxlLK2Dj0Ji7DiMS3jzB5k9hOrbSTuXC5H2Su1EZ60xF/cGbEvcOmP5y8hkL5577f5i/R&#10;r76ztds/hMfxU+vbm/n+DkTCOf2F4Ref0aFmpmM4kY1i0LDIct6SWGyyNQhObHO1AnFkUSiQdSX/&#10;T6h/AAAA//8DAFBLAQItABQABgAIAAAAIQC2gziS/gAAAOEBAAATAAAAAAAAAAAAAAAAAAAAAABb&#10;Q29udGVudF9UeXBlc10ueG1sUEsBAi0AFAAGAAgAAAAhADj9If/WAAAAlAEAAAsAAAAAAAAAAAAA&#10;AAAALwEAAF9yZWxzLy5yZWxzUEsBAi0AFAAGAAgAAAAhAPFHGjM3AgAAVQQAAA4AAAAAAAAAAAAA&#10;AAAALgIAAGRycy9lMm9Eb2MueG1sUEsBAi0AFAAGAAgAAAAhAO1+8/7dAAAACgEAAA8AAAAAAAAA&#10;AAAAAAAAkQQAAGRycy9kb3ducmV2LnhtbFBLBQYAAAAABAAEAPMAAACbBQAAAAA=&#10;" filled="f" stroked="f">
                <v:textbox style="mso-fit-shape-to-text:t">
                  <w:txbxContent>
                    <w:p w:rsidR="00724F94" w:rsidRPr="00724F94" w:rsidRDefault="00724F94" w:rsidP="00724F94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24F94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Игры для детей и 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94"/>
    <w:rsid w:val="001B4129"/>
    <w:rsid w:val="00724F94"/>
    <w:rsid w:val="00746FEE"/>
    <w:rsid w:val="008F3C6D"/>
    <w:rsid w:val="009A7CEB"/>
    <w:rsid w:val="00A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9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4F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F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4F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4F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4F9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4F9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4F9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4F9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4F9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4F9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24F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24F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24F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24F9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24F94"/>
    <w:rPr>
      <w:b/>
      <w:bCs/>
    </w:rPr>
  </w:style>
  <w:style w:type="character" w:styleId="a8">
    <w:name w:val="Emphasis"/>
    <w:basedOn w:val="a0"/>
    <w:uiPriority w:val="20"/>
    <w:qFormat/>
    <w:rsid w:val="00724F9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24F94"/>
    <w:rPr>
      <w:szCs w:val="32"/>
    </w:rPr>
  </w:style>
  <w:style w:type="paragraph" w:styleId="aa">
    <w:name w:val="List Paragraph"/>
    <w:basedOn w:val="a"/>
    <w:uiPriority w:val="34"/>
    <w:qFormat/>
    <w:rsid w:val="00724F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4F94"/>
    <w:rPr>
      <w:i/>
    </w:rPr>
  </w:style>
  <w:style w:type="character" w:customStyle="1" w:styleId="22">
    <w:name w:val="Цитата 2 Знак"/>
    <w:basedOn w:val="a0"/>
    <w:link w:val="21"/>
    <w:uiPriority w:val="29"/>
    <w:rsid w:val="00724F9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24F9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24F94"/>
    <w:rPr>
      <w:b/>
      <w:i/>
      <w:sz w:val="24"/>
    </w:rPr>
  </w:style>
  <w:style w:type="character" w:styleId="ad">
    <w:name w:val="Subtle Emphasis"/>
    <w:uiPriority w:val="19"/>
    <w:qFormat/>
    <w:rsid w:val="00724F9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24F9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24F9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24F9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24F9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24F94"/>
    <w:pPr>
      <w:outlineLvl w:val="9"/>
    </w:pPr>
  </w:style>
  <w:style w:type="table" w:styleId="af3">
    <w:name w:val="Table Grid"/>
    <w:basedOn w:val="a1"/>
    <w:uiPriority w:val="59"/>
    <w:rsid w:val="0072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1B412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4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9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4F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F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4F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4F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4F9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4F9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4F9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4F9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4F9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4F9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24F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24F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24F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24F9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24F94"/>
    <w:rPr>
      <w:b/>
      <w:bCs/>
    </w:rPr>
  </w:style>
  <w:style w:type="character" w:styleId="a8">
    <w:name w:val="Emphasis"/>
    <w:basedOn w:val="a0"/>
    <w:uiPriority w:val="20"/>
    <w:qFormat/>
    <w:rsid w:val="00724F9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24F94"/>
    <w:rPr>
      <w:szCs w:val="32"/>
    </w:rPr>
  </w:style>
  <w:style w:type="paragraph" w:styleId="aa">
    <w:name w:val="List Paragraph"/>
    <w:basedOn w:val="a"/>
    <w:uiPriority w:val="34"/>
    <w:qFormat/>
    <w:rsid w:val="00724F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4F94"/>
    <w:rPr>
      <w:i/>
    </w:rPr>
  </w:style>
  <w:style w:type="character" w:customStyle="1" w:styleId="22">
    <w:name w:val="Цитата 2 Знак"/>
    <w:basedOn w:val="a0"/>
    <w:link w:val="21"/>
    <w:uiPriority w:val="29"/>
    <w:rsid w:val="00724F9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24F9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24F94"/>
    <w:rPr>
      <w:b/>
      <w:i/>
      <w:sz w:val="24"/>
    </w:rPr>
  </w:style>
  <w:style w:type="character" w:styleId="ad">
    <w:name w:val="Subtle Emphasis"/>
    <w:uiPriority w:val="19"/>
    <w:qFormat/>
    <w:rsid w:val="00724F9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24F9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24F9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24F9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24F9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24F94"/>
    <w:pPr>
      <w:outlineLvl w:val="9"/>
    </w:pPr>
  </w:style>
  <w:style w:type="table" w:styleId="af3">
    <w:name w:val="Table Grid"/>
    <w:basedOn w:val="a1"/>
    <w:uiPriority w:val="59"/>
    <w:rsid w:val="0072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1B412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4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2024-06-24T09:46:00Z</dcterms:created>
  <dcterms:modified xsi:type="dcterms:W3CDTF">2024-06-24T09:46:00Z</dcterms:modified>
</cp:coreProperties>
</file>