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56656" w14:textId="77777777" w:rsidR="003D0829" w:rsidRPr="0070452D" w:rsidRDefault="003D0829" w:rsidP="00A00E6D">
      <w:pPr>
        <w:pStyle w:val="c9"/>
        <w:tabs>
          <w:tab w:val="left" w:pos="142"/>
        </w:tabs>
        <w:spacing w:before="0" w:beforeAutospacing="0" w:after="0" w:afterAutospacing="0"/>
        <w:ind w:firstLine="142"/>
        <w:jc w:val="center"/>
        <w:rPr>
          <w:color w:val="000000" w:themeColor="text1"/>
          <w:sz w:val="28"/>
          <w:szCs w:val="28"/>
        </w:rPr>
      </w:pPr>
      <w:r w:rsidRPr="0070452D">
        <w:rPr>
          <w:rStyle w:val="c3"/>
          <w:b/>
          <w:bCs/>
          <w:color w:val="000000" w:themeColor="text1"/>
          <w:sz w:val="28"/>
          <w:szCs w:val="28"/>
          <w:shd w:val="clear" w:color="auto" w:fill="FFFFFF"/>
        </w:rPr>
        <w:t>Возрастные особенности детей 2–3 лет</w:t>
      </w:r>
    </w:p>
    <w:p w14:paraId="4C73C89C" w14:textId="77777777" w:rsidR="003D0829" w:rsidRPr="0070452D" w:rsidRDefault="003D0829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 Маленький ребёнок обучается только тому, что его заинтересовало, и принимает что-то только от того человека, которому он доверяет. </w:t>
      </w:r>
    </w:p>
    <w:p w14:paraId="10E3DA92" w14:textId="77777777" w:rsidR="003D0829" w:rsidRPr="0070452D" w:rsidRDefault="003D0829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У детей 2-3 лет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</w:t>
      </w:r>
    </w:p>
    <w:p w14:paraId="1044DAF9" w14:textId="77777777" w:rsidR="003D0829" w:rsidRPr="0070452D" w:rsidRDefault="003D0829" w:rsidP="00A00E6D">
      <w:pPr>
        <w:pStyle w:val="paragraph"/>
        <w:tabs>
          <w:tab w:val="left" w:pos="142"/>
        </w:tabs>
        <w:spacing w:before="0" w:beforeAutospacing="0" w:after="0" w:afterAutospacing="0"/>
        <w:ind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В этом возрасте ребенок при любой возможности стремится обслуживать себя сам:</w:t>
      </w:r>
    </w:p>
    <w:p w14:paraId="3C914452" w14:textId="77777777" w:rsidR="003D0829" w:rsidRPr="0070452D" w:rsidRDefault="003D0829" w:rsidP="00A00E6D">
      <w:pPr>
        <w:pStyle w:val="listitem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Самостоятельно одевается и раздевается (исключение составляют только сложные предметы гардероба — колготки, перчатки, обувь со шнурками);</w:t>
      </w:r>
    </w:p>
    <w:p w14:paraId="2BF6CAAB" w14:textId="77777777" w:rsidR="003D0829" w:rsidRPr="0070452D" w:rsidRDefault="003D0829" w:rsidP="00A00E6D">
      <w:pPr>
        <w:pStyle w:val="listitem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Без помощи взрослых аккуратно ест и пьет за столом, пользуется салфеткой;</w:t>
      </w:r>
    </w:p>
    <w:p w14:paraId="35C9C389" w14:textId="77777777" w:rsidR="003D0829" w:rsidRPr="0070452D" w:rsidRDefault="003D0829" w:rsidP="00A00E6D">
      <w:pPr>
        <w:pStyle w:val="listitem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Выполняет все гигиенические процедуры — умывание, мытье и вытирание рук, чистка зубов, расчесывание волос; пользуется горшком (в основном без напоминаний), носовым платком;</w:t>
      </w:r>
    </w:p>
    <w:p w14:paraId="185F2834" w14:textId="77777777" w:rsidR="003D0829" w:rsidRPr="0070452D" w:rsidRDefault="003D0829" w:rsidP="00A00E6D">
      <w:pPr>
        <w:pStyle w:val="listitem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Стремится поддерживать в чистоте руки и одежду;</w:t>
      </w:r>
    </w:p>
    <w:p w14:paraId="159606AB" w14:textId="77777777" w:rsidR="003D0829" w:rsidRPr="0070452D" w:rsidRDefault="003D0829" w:rsidP="00A00E6D">
      <w:pPr>
        <w:pStyle w:val="listitem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Участвует в поддержании порядка в доме, помогает взрослым — вытирает ноги, входя в квартиру, делает уборку в доме, в своей комнате, складывает игрушки, застилает постель, убирает одежду в шкаф, ухаживает за домашними животными и растениями.</w:t>
      </w:r>
    </w:p>
    <w:p w14:paraId="378A954E" w14:textId="77777777" w:rsidR="00FE76D9" w:rsidRPr="0070452D" w:rsidRDefault="00FE76D9" w:rsidP="00A00E6D">
      <w:pPr>
        <w:pStyle w:val="paragraph"/>
        <w:tabs>
          <w:tab w:val="left" w:pos="142"/>
        </w:tabs>
        <w:spacing w:before="0" w:beforeAutospacing="0" w:after="0" w:afterAutospacing="0"/>
        <w:ind w:firstLine="142"/>
        <w:rPr>
          <w:b/>
          <w:color w:val="000000" w:themeColor="text1"/>
          <w:sz w:val="28"/>
          <w:szCs w:val="28"/>
        </w:rPr>
      </w:pPr>
    </w:p>
    <w:p w14:paraId="5A8E9A3D" w14:textId="77777777" w:rsidR="003D0829" w:rsidRPr="0070452D" w:rsidRDefault="00F822DE" w:rsidP="00A00E6D">
      <w:pPr>
        <w:pStyle w:val="paragraph"/>
        <w:tabs>
          <w:tab w:val="left" w:pos="142"/>
        </w:tabs>
        <w:spacing w:before="0" w:beforeAutospacing="0" w:after="0" w:afterAutospacing="0"/>
        <w:ind w:firstLine="142"/>
        <w:rPr>
          <w:color w:val="000000" w:themeColor="text1"/>
          <w:sz w:val="28"/>
          <w:szCs w:val="28"/>
        </w:rPr>
      </w:pPr>
      <w:r w:rsidRPr="0070452D">
        <w:rPr>
          <w:b/>
          <w:color w:val="000000" w:themeColor="text1"/>
          <w:sz w:val="28"/>
          <w:szCs w:val="28"/>
        </w:rPr>
        <w:t>Речь.</w:t>
      </w:r>
      <w:r w:rsidR="00FE76D9" w:rsidRPr="0070452D">
        <w:rPr>
          <w:b/>
          <w:color w:val="000000" w:themeColor="text1"/>
          <w:sz w:val="28"/>
          <w:szCs w:val="28"/>
        </w:rPr>
        <w:t xml:space="preserve"> </w:t>
      </w:r>
      <w:r w:rsidR="003D0829" w:rsidRPr="0070452D">
        <w:rPr>
          <w:color w:val="000000" w:themeColor="text1"/>
          <w:sz w:val="28"/>
          <w:szCs w:val="28"/>
        </w:rPr>
        <w:t>В 2 года ребенок наращивает свой словарный запас до 200 – 400 слов, начинает строить фразы из 2 – 3 простых слов или слогов.</w:t>
      </w:r>
    </w:p>
    <w:p w14:paraId="2BC00C40" w14:textId="77777777" w:rsidR="003D0829" w:rsidRPr="0070452D" w:rsidRDefault="003D0829" w:rsidP="00A00E6D">
      <w:pPr>
        <w:pStyle w:val="listitem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Большая часть употребляемых слов — существительные, обозначающие предметы и людей из ближайшего окружения.</w:t>
      </w:r>
    </w:p>
    <w:p w14:paraId="01A2B0EC" w14:textId="77777777" w:rsidR="003D0829" w:rsidRPr="0070452D" w:rsidRDefault="003D0829" w:rsidP="00A00E6D">
      <w:pPr>
        <w:pStyle w:val="listitem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Постепенно начинают появляться местоимения («ты», «он») и прилагательные («хороший», «красивый»).</w:t>
      </w:r>
    </w:p>
    <w:p w14:paraId="5969EDA7" w14:textId="77777777" w:rsidR="003D0829" w:rsidRPr="0070452D" w:rsidRDefault="003D0829" w:rsidP="00A00E6D">
      <w:pPr>
        <w:pStyle w:val="listitem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Задает вопросы, относящиеся к месту действия: «где?», «куда?», «откуда?».</w:t>
      </w:r>
    </w:p>
    <w:p w14:paraId="4FCF080B" w14:textId="77777777" w:rsidR="003D0829" w:rsidRPr="0070452D" w:rsidRDefault="003D0829" w:rsidP="00A00E6D">
      <w:pPr>
        <w:pStyle w:val="listitem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Подражает крикам животных и птиц, имитирует знакомые звуки (автомобильный сигнал, сирена спецтранспорта, гудок паровоза).</w:t>
      </w:r>
    </w:p>
    <w:p w14:paraId="54747446" w14:textId="77777777" w:rsidR="003D0829" w:rsidRPr="0070452D" w:rsidRDefault="003D0829" w:rsidP="00A00E6D">
      <w:pPr>
        <w:pStyle w:val="listitem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Понимает команды из 2 – 3 последовательных действий («Возьми карандаш и нарисуй солнышко»).</w:t>
      </w:r>
    </w:p>
    <w:p w14:paraId="129D78F3" w14:textId="77777777" w:rsidR="003D0829" w:rsidRPr="0070452D" w:rsidRDefault="003D0829" w:rsidP="00A00E6D">
      <w:pPr>
        <w:pStyle w:val="listitem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Может испытывать проблемы с артикуляцией: не все звуки выговаривает, путает слоги.</w:t>
      </w:r>
    </w:p>
    <w:p w14:paraId="3E35BBBF" w14:textId="77777777" w:rsidR="00FE76D9" w:rsidRPr="0070452D" w:rsidRDefault="00FE76D9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color w:val="000000" w:themeColor="text1"/>
          <w:sz w:val="28"/>
          <w:szCs w:val="28"/>
        </w:rPr>
      </w:pPr>
      <w:r w:rsidRPr="0070452D">
        <w:rPr>
          <w:rStyle w:val="c1"/>
          <w:b/>
          <w:color w:val="000000" w:themeColor="text1"/>
          <w:sz w:val="28"/>
          <w:szCs w:val="28"/>
        </w:rPr>
        <w:t>Понимание речи</w:t>
      </w:r>
      <w:proofErr w:type="gramStart"/>
      <w:r w:rsidRPr="0070452D">
        <w:rPr>
          <w:rStyle w:val="c1"/>
          <w:color w:val="000000" w:themeColor="text1"/>
          <w:sz w:val="28"/>
          <w:szCs w:val="28"/>
        </w:rPr>
        <w:t>: Происходит</w:t>
      </w:r>
      <w:proofErr w:type="gramEnd"/>
      <w:r w:rsidRPr="0070452D">
        <w:rPr>
          <w:rStyle w:val="c1"/>
          <w:color w:val="000000" w:themeColor="text1"/>
          <w:sz w:val="28"/>
          <w:szCs w:val="28"/>
        </w:rPr>
        <w:t xml:space="preserve">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 </w:t>
      </w:r>
    </w:p>
    <w:p w14:paraId="2E707471" w14:textId="77777777" w:rsidR="00FE76D9" w:rsidRPr="0070452D" w:rsidRDefault="00FE76D9" w:rsidP="00A00E6D">
      <w:pPr>
        <w:pStyle w:val="listitem"/>
        <w:tabs>
          <w:tab w:val="left" w:pos="142"/>
        </w:tabs>
        <w:spacing w:before="0" w:beforeAutospacing="0" w:after="0" w:afterAutospacing="0"/>
        <w:ind w:left="142" w:firstLine="142"/>
        <w:rPr>
          <w:color w:val="000000" w:themeColor="text1"/>
          <w:sz w:val="28"/>
          <w:szCs w:val="28"/>
        </w:rPr>
      </w:pPr>
    </w:p>
    <w:p w14:paraId="2B2FD5AA" w14:textId="77777777" w:rsidR="00A0550E" w:rsidRPr="0070452D" w:rsidRDefault="003D0829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b/>
          <w:color w:val="000000" w:themeColor="text1"/>
          <w:sz w:val="28"/>
          <w:szCs w:val="28"/>
        </w:rPr>
        <w:t>Восприятие, предметно-игровая деятельность</w:t>
      </w:r>
      <w:r w:rsidRPr="0070452D">
        <w:rPr>
          <w:rStyle w:val="c1"/>
          <w:color w:val="000000" w:themeColor="text1"/>
          <w:sz w:val="28"/>
          <w:szCs w:val="28"/>
        </w:rPr>
        <w:t>:</w:t>
      </w:r>
    </w:p>
    <w:p w14:paraId="6524A097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>-</w:t>
      </w:r>
      <w:r w:rsidR="003D0829" w:rsidRPr="0070452D">
        <w:rPr>
          <w:rStyle w:val="c1"/>
          <w:color w:val="000000" w:themeColor="text1"/>
          <w:sz w:val="28"/>
          <w:szCs w:val="28"/>
        </w:rPr>
        <w:t xml:space="preserve"> Рассматривает картинки. </w:t>
      </w:r>
    </w:p>
    <w:p w14:paraId="4931A5C9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lastRenderedPageBreak/>
        <w:t xml:space="preserve">- </w:t>
      </w:r>
      <w:r w:rsidR="003D0829" w:rsidRPr="0070452D">
        <w:rPr>
          <w:rStyle w:val="c1"/>
          <w:color w:val="000000" w:themeColor="text1"/>
          <w:sz w:val="28"/>
          <w:szCs w:val="28"/>
        </w:rPr>
        <w:t xml:space="preserve">Разбирает и складывает пирамиду без учета величины колец. </w:t>
      </w:r>
    </w:p>
    <w:p w14:paraId="10B1DD33" w14:textId="77777777" w:rsidR="003D0829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- </w:t>
      </w:r>
      <w:r w:rsidR="003D0829" w:rsidRPr="0070452D">
        <w:rPr>
          <w:rStyle w:val="c1"/>
          <w:color w:val="000000" w:themeColor="text1"/>
          <w:sz w:val="28"/>
          <w:szCs w:val="28"/>
        </w:rPr>
        <w:t>Выделяет парную картинку по образцу.</w:t>
      </w:r>
    </w:p>
    <w:p w14:paraId="127FA474" w14:textId="77777777" w:rsidR="00BE66FE" w:rsidRPr="0070452D" w:rsidRDefault="003D0829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b/>
          <w:color w:val="000000" w:themeColor="text1"/>
          <w:sz w:val="28"/>
          <w:szCs w:val="28"/>
        </w:rPr>
      </w:pPr>
      <w:r w:rsidRPr="0070452D">
        <w:rPr>
          <w:rStyle w:val="c1"/>
          <w:b/>
          <w:color w:val="000000" w:themeColor="text1"/>
          <w:sz w:val="28"/>
          <w:szCs w:val="28"/>
        </w:rPr>
        <w:t> </w:t>
      </w:r>
    </w:p>
    <w:p w14:paraId="45D4AF16" w14:textId="77777777" w:rsidR="00A0550E" w:rsidRPr="0070452D" w:rsidRDefault="003D0829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b/>
          <w:color w:val="000000" w:themeColor="text1"/>
          <w:sz w:val="28"/>
          <w:szCs w:val="28"/>
        </w:rPr>
        <w:t>Психическое развитие</w:t>
      </w:r>
      <w:r w:rsidRPr="0070452D">
        <w:rPr>
          <w:rStyle w:val="c1"/>
          <w:color w:val="000000" w:themeColor="text1"/>
          <w:sz w:val="28"/>
          <w:szCs w:val="28"/>
        </w:rPr>
        <w:t xml:space="preserve">: </w:t>
      </w:r>
    </w:p>
    <w:p w14:paraId="0B4DBAA2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- </w:t>
      </w:r>
      <w:r w:rsidR="003D0829" w:rsidRPr="0070452D">
        <w:rPr>
          <w:rStyle w:val="c1"/>
          <w:color w:val="000000" w:themeColor="text1"/>
          <w:sz w:val="28"/>
          <w:szCs w:val="28"/>
        </w:rPr>
        <w:t xml:space="preserve">Слушает простые рассказы. </w:t>
      </w:r>
    </w:p>
    <w:p w14:paraId="3FFD91F2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- </w:t>
      </w:r>
      <w:r w:rsidR="003D0829" w:rsidRPr="0070452D">
        <w:rPr>
          <w:rStyle w:val="c1"/>
          <w:color w:val="000000" w:themeColor="text1"/>
          <w:sz w:val="28"/>
          <w:szCs w:val="28"/>
        </w:rPr>
        <w:t xml:space="preserve">Понимает значение некоторых абстрактных слов (большой-маленький, мокрый-сухой и др.). Задает вопросы "Что это?". </w:t>
      </w:r>
    </w:p>
    <w:p w14:paraId="7DD4DA7C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- </w:t>
      </w:r>
      <w:r w:rsidR="003D0829" w:rsidRPr="0070452D">
        <w:rPr>
          <w:rStyle w:val="c1"/>
          <w:color w:val="000000" w:themeColor="text1"/>
          <w:sz w:val="28"/>
          <w:szCs w:val="28"/>
        </w:rPr>
        <w:t xml:space="preserve">Начинает понимать точку зрения другого лица. </w:t>
      </w:r>
    </w:p>
    <w:p w14:paraId="69CEC4A0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- </w:t>
      </w:r>
      <w:r w:rsidR="003D0829" w:rsidRPr="0070452D">
        <w:rPr>
          <w:rStyle w:val="c1"/>
          <w:color w:val="000000" w:themeColor="text1"/>
          <w:sz w:val="28"/>
          <w:szCs w:val="28"/>
        </w:rPr>
        <w:t xml:space="preserve">Отвечает "нет" на абсурдные вопросы. </w:t>
      </w:r>
    </w:p>
    <w:p w14:paraId="3C5A1873" w14:textId="77777777" w:rsidR="003D0829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- </w:t>
      </w:r>
      <w:r w:rsidR="003D0829" w:rsidRPr="0070452D">
        <w:rPr>
          <w:rStyle w:val="c1"/>
          <w:color w:val="000000" w:themeColor="text1"/>
          <w:sz w:val="28"/>
          <w:szCs w:val="28"/>
        </w:rPr>
        <w:t xml:space="preserve">Развивается начальное представление о количестве (больше-меньше, полный-пустой).    </w:t>
      </w:r>
    </w:p>
    <w:p w14:paraId="6768C3F3" w14:textId="77777777" w:rsidR="00D027B7" w:rsidRPr="0070452D" w:rsidRDefault="00D027B7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3228C1" w14:textId="77777777" w:rsidR="00CE0581" w:rsidRPr="0070452D" w:rsidRDefault="00CE0581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Социально-нравственное и личностное развитие:</w:t>
      </w:r>
    </w:p>
    <w:p w14:paraId="54524808" w14:textId="77777777" w:rsidR="00CE0581" w:rsidRPr="0070452D" w:rsidRDefault="00CE0581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-ребенок активно взаимодействует со взрослыми и детьми,</w:t>
      </w:r>
    </w:p>
    <w:p w14:paraId="73A24587" w14:textId="77777777" w:rsidR="00CE0581" w:rsidRPr="0070452D" w:rsidRDefault="00CE0581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моционально</w:t>
      </w:r>
      <w:proofErr w:type="spellEnd"/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реагирует на удовлетворение и неудовлетворение своих потребностей,</w:t>
      </w:r>
    </w:p>
    <w:p w14:paraId="33523817" w14:textId="77777777" w:rsidR="00CE0581" w:rsidRPr="0070452D" w:rsidRDefault="00CE0581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 него зарождаются элементы самооценки,</w:t>
      </w:r>
    </w:p>
    <w:p w14:paraId="743EA17F" w14:textId="77777777" w:rsidR="00CE0581" w:rsidRPr="0070452D" w:rsidRDefault="00CE0581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-имеет представление об опасности, но не всегда придерживается правил</w:t>
      </w:r>
      <w:r w:rsidR="00A0550E"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21C6687E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color w:val="000000" w:themeColor="text1"/>
          <w:sz w:val="28"/>
          <w:szCs w:val="28"/>
        </w:rPr>
        <w:t>-</w:t>
      </w:r>
      <w:r w:rsidRPr="0070452D">
        <w:rPr>
          <w:rStyle w:val="c1"/>
          <w:color w:val="000000" w:themeColor="text1"/>
          <w:sz w:val="28"/>
          <w:szCs w:val="28"/>
        </w:rPr>
        <w:t>играет самостоятельно, проявляет фантазию,</w:t>
      </w:r>
    </w:p>
    <w:p w14:paraId="53A37E37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rStyle w:val="c1"/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 xml:space="preserve">-любит нравиться другим; подражает сверстникам. </w:t>
      </w:r>
    </w:p>
    <w:p w14:paraId="422DF905" w14:textId="77777777" w:rsidR="00A0550E" w:rsidRPr="0070452D" w:rsidRDefault="00A0550E" w:rsidP="00A00E6D">
      <w:pPr>
        <w:pStyle w:val="c0"/>
        <w:tabs>
          <w:tab w:val="left" w:pos="142"/>
        </w:tabs>
        <w:spacing w:before="0" w:beforeAutospacing="0" w:after="0" w:afterAutospacing="0"/>
        <w:ind w:firstLine="142"/>
        <w:rPr>
          <w:color w:val="000000" w:themeColor="text1"/>
          <w:sz w:val="28"/>
          <w:szCs w:val="28"/>
        </w:rPr>
      </w:pPr>
      <w:r w:rsidRPr="0070452D">
        <w:rPr>
          <w:rStyle w:val="c1"/>
          <w:color w:val="000000" w:themeColor="text1"/>
          <w:sz w:val="28"/>
          <w:szCs w:val="28"/>
        </w:rPr>
        <w:t>-играет в простые групповые игры.</w:t>
      </w:r>
    </w:p>
    <w:p w14:paraId="78B70403" w14:textId="77777777" w:rsidR="00CE0581" w:rsidRPr="0070452D" w:rsidRDefault="00CE0581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21E712" w14:textId="77777777" w:rsidR="00F822DE" w:rsidRPr="0070452D" w:rsidRDefault="00F822DE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Физическое развитие.</w:t>
      </w: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 до 3 лет ребенок закрепляет двигательные навыки, с которыми он знакомился постепенно с того момента, как пошел. Теперь он оттачивает свое мастерство управления телом и конечностями, развивает ловкость, повышает скорость и точность выполнения движений.</w:t>
      </w:r>
    </w:p>
    <w:p w14:paraId="4FAA5A4E" w14:textId="77777777" w:rsidR="00F822DE" w:rsidRPr="0070452D" w:rsidRDefault="00F822DE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Крупномоторные</w:t>
      </w:r>
      <w:proofErr w:type="spellEnd"/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</w:t>
      </w:r>
    </w:p>
    <w:p w14:paraId="55574816" w14:textId="77777777" w:rsidR="00F822DE" w:rsidRPr="0070452D" w:rsidRDefault="00F822DE" w:rsidP="00A00E6D">
      <w:pPr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хорошо ходит, бегает, прыгает на двух ногах, приседает и сидит на корточках, кувыркается, поднимается и ходит на цыпочках, перешагивает через препятствия и проползает под ними, уверенно спрыгивает с небольшой высоты, залезает на шведскую стенку, недолго балансирует и прыгает на одной ноге, может пройти по наклонной доске, стоя подбирает предметы, поднимается, не теряя равновесия, вверх по лестнице чередующимися шагами, в 2 года самостоятельно преодолевает лестничные спуски и подъемы, к 3 годам — не держась за перила, танцует, хорошо повторяя движения и чувствуя ритм.</w:t>
      </w:r>
    </w:p>
    <w:p w14:paraId="10756776" w14:textId="77777777" w:rsidR="00F822DE" w:rsidRPr="0070452D" w:rsidRDefault="00F822DE" w:rsidP="00A00E6D">
      <w:pPr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Ловит мяч двумя руками, при броске попадает в цель (кольцо, корзина), перебрасывает его через препятствия, бьет ногой по мячу, не теряя равновесия, осваивает трехколесный велосипед, самокат, приобретает первые навыки плавания, катания на коньках и лыжах.</w:t>
      </w:r>
    </w:p>
    <w:p w14:paraId="030EC9D3" w14:textId="77777777" w:rsidR="00F822DE" w:rsidRPr="0070452D" w:rsidRDefault="00F822DE" w:rsidP="00A00E6D">
      <w:pPr>
        <w:numPr>
          <w:ilvl w:val="0"/>
          <w:numId w:val="3"/>
        </w:numPr>
        <w:tabs>
          <w:tab w:val="left" w:pos="142"/>
        </w:tabs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одновременно несколько действий: поет, хлопает в ладоши, кружится, пританцовывает.</w:t>
      </w:r>
    </w:p>
    <w:p w14:paraId="696160B7" w14:textId="77777777" w:rsidR="00F822DE" w:rsidRPr="0070452D" w:rsidRDefault="00F822DE" w:rsidP="00A00E6D">
      <w:pPr>
        <w:tabs>
          <w:tab w:val="left" w:pos="142"/>
        </w:tabs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Мелкомоторные</w:t>
      </w:r>
      <w:proofErr w:type="spellEnd"/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</w:t>
      </w:r>
    </w:p>
    <w:p w14:paraId="57C84E1C" w14:textId="77777777" w:rsidR="00F822DE" w:rsidRPr="0070452D" w:rsidRDefault="00F822DE" w:rsidP="00A00E6D">
      <w:pPr>
        <w:numPr>
          <w:ilvl w:val="0"/>
          <w:numId w:val="4"/>
        </w:numPr>
        <w:tabs>
          <w:tab w:val="left" w:pos="142"/>
        </w:tabs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хорошо оперирует маленькими и тонкими предметами: умеет держать карандаш, ручку, фломастер пятью или четырьмя пальцами (к возрасту 3 </w:t>
      </w: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лет — тремя пальцами) и рисует ими простые линии и формы, проводит прямую линию, копирует круг, лепит из пластилина, нанизывает бусы на шнурок, листает книгу постранично, хорошо управляет указательными пальцами обеих рук, начинает осваивать ножницы.</w:t>
      </w:r>
    </w:p>
    <w:p w14:paraId="3A695BCB" w14:textId="77777777" w:rsidR="00F822DE" w:rsidRPr="0070452D" w:rsidRDefault="00F822DE" w:rsidP="00A00E6D">
      <w:pPr>
        <w:numPr>
          <w:ilvl w:val="0"/>
          <w:numId w:val="4"/>
        </w:numPr>
        <w:tabs>
          <w:tab w:val="left" w:pos="142"/>
        </w:tabs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Собирает пирамидку из восьми элементов, соблюдая размерность, строит башню из восьми кубиков, складывает сюжетные конструкции из кубиков (дом, мост, паровоз).</w:t>
      </w:r>
    </w:p>
    <w:p w14:paraId="76F3497E" w14:textId="77777777" w:rsidR="00F822DE" w:rsidRPr="0070452D" w:rsidRDefault="00F822DE" w:rsidP="00A00E6D">
      <w:pPr>
        <w:numPr>
          <w:ilvl w:val="0"/>
          <w:numId w:val="4"/>
        </w:numPr>
        <w:tabs>
          <w:tab w:val="left" w:pos="142"/>
        </w:tabs>
        <w:ind w:left="0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4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Расстегивает и застегивает пуговицы и молнии, липучки на одежде, пытается завязывать шнурки на ботинках; меняет одежду на кукле; осваивает кнопки на телефоне и клавиатуру компьютера; ловко управляется с ложкой, зубной щеткой, расческой.</w:t>
      </w:r>
    </w:p>
    <w:p w14:paraId="6E57634D" w14:textId="77777777" w:rsidR="00A00E6D" w:rsidRPr="0070452D" w:rsidRDefault="00A00E6D" w:rsidP="00A00E6D">
      <w:pPr>
        <w:pStyle w:val="paragraph"/>
        <w:tabs>
          <w:tab w:val="left" w:pos="142"/>
        </w:tabs>
        <w:spacing w:before="0" w:beforeAutospacing="0" w:after="0" w:afterAutospacing="0"/>
        <w:ind w:firstLine="142"/>
        <w:rPr>
          <w:b/>
          <w:color w:val="000000"/>
          <w:sz w:val="28"/>
          <w:szCs w:val="28"/>
        </w:rPr>
      </w:pPr>
    </w:p>
    <w:p w14:paraId="29897CFB" w14:textId="77777777" w:rsidR="00662B5C" w:rsidRPr="0070452D" w:rsidRDefault="00BE66FE" w:rsidP="00A00E6D">
      <w:pPr>
        <w:pStyle w:val="paragraph"/>
        <w:tabs>
          <w:tab w:val="left" w:pos="142"/>
        </w:tabs>
        <w:spacing w:before="0" w:beforeAutospacing="0" w:after="0" w:afterAutospacing="0"/>
        <w:ind w:firstLine="142"/>
        <w:rPr>
          <w:b/>
          <w:color w:val="000000"/>
          <w:sz w:val="28"/>
          <w:szCs w:val="28"/>
        </w:rPr>
      </w:pPr>
      <w:r w:rsidRPr="0070452D">
        <w:rPr>
          <w:b/>
          <w:color w:val="000000"/>
          <w:sz w:val="28"/>
          <w:szCs w:val="28"/>
        </w:rPr>
        <w:t>Ребенок в 2-3 года умеет</w:t>
      </w:r>
      <w:r w:rsidR="00662B5C" w:rsidRPr="0070452D">
        <w:rPr>
          <w:b/>
          <w:color w:val="000000"/>
          <w:sz w:val="28"/>
          <w:szCs w:val="28"/>
        </w:rPr>
        <w:t>:</w:t>
      </w:r>
    </w:p>
    <w:p w14:paraId="1A8C7457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Называть цвета, величины, формы, группировать и различать предметы по признакам;</w:t>
      </w:r>
    </w:p>
    <w:p w14:paraId="1957E834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Формировать простые числовые представления (один, два, много, мало);</w:t>
      </w:r>
    </w:p>
    <w:p w14:paraId="5C73C803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Запоминать расположение предметов в пространстве (близко, далеко); указывать место, где стояла убранная взрослым игрушка;</w:t>
      </w:r>
    </w:p>
    <w:p w14:paraId="60CD12F9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Узнавать на ощупь и называть знакомые геометрические или другие фигуры; определять предмет по фактуре;</w:t>
      </w:r>
    </w:p>
    <w:p w14:paraId="365DCC46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Воплощать в рисунке свои фантазии и рассказывать, что изображено; дополнять недостающими деталями нарисованное взрослым;</w:t>
      </w:r>
    </w:p>
    <w:p w14:paraId="47726FE6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Понимать причины и следствия простых событий жизни и проводить аналогии («в прошлый раз я промочил ноги, гуляя после сильного дождя, значит, если сегодня лужи все еще не высохли, я опять могу промокнуть»);</w:t>
      </w:r>
    </w:p>
    <w:p w14:paraId="0C3B9590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Тренировать память и логику — в аналогичных ситуациях способен разглядеть систему и адаптировать к ней свое поведение;</w:t>
      </w:r>
    </w:p>
    <w:p w14:paraId="64E561F8" w14:textId="77777777" w:rsidR="00662B5C" w:rsidRPr="0070452D" w:rsidRDefault="00662B5C" w:rsidP="00A00E6D">
      <w:pPr>
        <w:pStyle w:val="listitem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142"/>
        <w:rPr>
          <w:color w:val="000000"/>
          <w:sz w:val="28"/>
          <w:szCs w:val="28"/>
        </w:rPr>
      </w:pPr>
      <w:r w:rsidRPr="0070452D">
        <w:rPr>
          <w:color w:val="000000"/>
          <w:sz w:val="28"/>
          <w:szCs w:val="28"/>
        </w:rPr>
        <w:t>Демонстрировать целенаправленность действий — теперь главное не манипуляция с предметом, а результат. Игрушкам малыш начинает предпочитать реальные предметы, в игре подражает увиденному и имитирует все, что усвоил из ближайшей внешней среды.</w:t>
      </w:r>
    </w:p>
    <w:p w14:paraId="4EEC4AD3" w14:textId="77777777" w:rsidR="00B64C51" w:rsidRPr="0070452D" w:rsidRDefault="00FB3706" w:rsidP="00A00E6D">
      <w:pPr>
        <w:tabs>
          <w:tab w:val="left" w:pos="142"/>
        </w:tabs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4C51" w:rsidRPr="0070452D" w:rsidSect="00A00E6D">
      <w:footerReference w:type="default" r:id="rId7"/>
      <w:pgSz w:w="11900" w:h="16840"/>
      <w:pgMar w:top="1134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F8E3" w14:textId="77777777" w:rsidR="00FB3706" w:rsidRDefault="00FB3706" w:rsidP="0070452D">
      <w:r>
        <w:separator/>
      </w:r>
    </w:p>
  </w:endnote>
  <w:endnote w:type="continuationSeparator" w:id="0">
    <w:p w14:paraId="53CD65B2" w14:textId="77777777" w:rsidR="00FB3706" w:rsidRDefault="00FB3706" w:rsidP="0070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028406"/>
      <w:docPartObj>
        <w:docPartGallery w:val="Page Numbers (Bottom of Page)"/>
        <w:docPartUnique/>
      </w:docPartObj>
    </w:sdtPr>
    <w:sdtContent>
      <w:p w14:paraId="154F0807" w14:textId="08C8F3BB" w:rsidR="0070452D" w:rsidRDefault="007045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F5E2D1" w14:textId="77777777" w:rsidR="0070452D" w:rsidRDefault="007045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AAB63" w14:textId="77777777" w:rsidR="00FB3706" w:rsidRDefault="00FB3706" w:rsidP="0070452D">
      <w:r>
        <w:separator/>
      </w:r>
    </w:p>
  </w:footnote>
  <w:footnote w:type="continuationSeparator" w:id="0">
    <w:p w14:paraId="5EA49A38" w14:textId="77777777" w:rsidR="00FB3706" w:rsidRDefault="00FB3706" w:rsidP="0070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6538"/>
    <w:multiLevelType w:val="multilevel"/>
    <w:tmpl w:val="AE0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F738F"/>
    <w:multiLevelType w:val="multilevel"/>
    <w:tmpl w:val="09D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31C03"/>
    <w:multiLevelType w:val="multilevel"/>
    <w:tmpl w:val="AB86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1671B"/>
    <w:multiLevelType w:val="multilevel"/>
    <w:tmpl w:val="72A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975A8"/>
    <w:multiLevelType w:val="multilevel"/>
    <w:tmpl w:val="08B6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29"/>
    <w:rsid w:val="000E0216"/>
    <w:rsid w:val="003D0829"/>
    <w:rsid w:val="00604659"/>
    <w:rsid w:val="00662B5C"/>
    <w:rsid w:val="006F4B6E"/>
    <w:rsid w:val="0070452D"/>
    <w:rsid w:val="00A00E6D"/>
    <w:rsid w:val="00A0550E"/>
    <w:rsid w:val="00BE66FE"/>
    <w:rsid w:val="00CE0581"/>
    <w:rsid w:val="00D027B7"/>
    <w:rsid w:val="00D260EB"/>
    <w:rsid w:val="00F822DE"/>
    <w:rsid w:val="00FB3706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9518"/>
  <w15:chartTrackingRefBased/>
  <w15:docId w15:val="{B8C22802-8169-DB42-9CDB-ADDBC6A1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22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D0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3D0829"/>
  </w:style>
  <w:style w:type="paragraph" w:customStyle="1" w:styleId="c0">
    <w:name w:val="c0"/>
    <w:basedOn w:val="a"/>
    <w:rsid w:val="003D0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3D0829"/>
  </w:style>
  <w:style w:type="character" w:customStyle="1" w:styleId="c7">
    <w:name w:val="c7"/>
    <w:basedOn w:val="a0"/>
    <w:rsid w:val="003D0829"/>
  </w:style>
  <w:style w:type="paragraph" w:customStyle="1" w:styleId="paragraph">
    <w:name w:val="paragraph"/>
    <w:basedOn w:val="a"/>
    <w:rsid w:val="003D0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istitem">
    <w:name w:val="list__item"/>
    <w:basedOn w:val="a"/>
    <w:rsid w:val="003D08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704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452D"/>
  </w:style>
  <w:style w:type="paragraph" w:styleId="a5">
    <w:name w:val="footer"/>
    <w:basedOn w:val="a"/>
    <w:link w:val="a6"/>
    <w:uiPriority w:val="99"/>
    <w:unhideWhenUsed/>
    <w:rsid w:val="007045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</cp:lastModifiedBy>
  <cp:revision>2</cp:revision>
  <dcterms:created xsi:type="dcterms:W3CDTF">2023-02-01T12:59:00Z</dcterms:created>
  <dcterms:modified xsi:type="dcterms:W3CDTF">2023-02-01T12:59:00Z</dcterms:modified>
</cp:coreProperties>
</file>